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74F" w:rsidRDefault="007B674F" w:rsidP="001E1762">
      <w:pPr>
        <w:pStyle w:val="Heading1"/>
        <w:ind w:left="0" w:firstLine="0"/>
        <w:rPr>
          <w:rFonts w:ascii="Verdana" w:hAnsi="Verdana" w:cs="Arial"/>
        </w:rPr>
      </w:pPr>
      <w:bookmarkStart w:id="0" w:name="_GoBack"/>
      <w:bookmarkEnd w:id="0"/>
      <w:r w:rsidRPr="004A0483">
        <w:rPr>
          <w:rFonts w:ascii="Verdana" w:hAnsi="Verdana" w:cs="Arial"/>
        </w:rPr>
        <w:t>Kent County Council</w:t>
      </w:r>
      <w:r w:rsidRPr="004A0483">
        <w:rPr>
          <w:rFonts w:ascii="Verdana" w:hAnsi="Verdana" w:cs="Arial"/>
        </w:rPr>
        <w:br/>
      </w:r>
      <w:r>
        <w:rPr>
          <w:rFonts w:ascii="Verdana" w:hAnsi="Verdana" w:cs="Arial"/>
        </w:rPr>
        <w:t>Direct Payments Factsheet #3</w:t>
      </w:r>
    </w:p>
    <w:p w:rsidR="007B674F" w:rsidRPr="00772F36" w:rsidRDefault="007B674F" w:rsidP="00772F36">
      <w:pPr>
        <w:pStyle w:val="Default"/>
        <w:spacing w:before="240" w:after="60"/>
        <w:rPr>
          <w:rFonts w:ascii="Arial" w:hAnsi="Arial" w:cs="Arial"/>
          <w:b/>
          <w:bCs/>
          <w:color w:val="365F91"/>
          <w:kern w:val="32"/>
          <w:sz w:val="48"/>
          <w:szCs w:val="48"/>
        </w:rPr>
      </w:pPr>
      <w:r w:rsidRPr="00772F36">
        <w:rPr>
          <w:rFonts w:ascii="Arial" w:hAnsi="Arial" w:cs="Arial"/>
          <w:b/>
          <w:bCs/>
          <w:color w:val="365F91"/>
          <w:kern w:val="32"/>
          <w:sz w:val="48"/>
          <w:szCs w:val="48"/>
        </w:rPr>
        <w:t xml:space="preserve">Employing Personal Assistants Checklist </w:t>
      </w:r>
    </w:p>
    <w:p w:rsidR="007B674F" w:rsidRPr="00C119CD" w:rsidRDefault="007B674F" w:rsidP="001E1762">
      <w:pPr>
        <w:rPr>
          <w:b/>
          <w:sz w:val="28"/>
          <w:szCs w:val="28"/>
        </w:rPr>
      </w:pPr>
      <w:r>
        <w:rPr>
          <w:rFonts w:ascii="Arial" w:hAnsi="Arial" w:cs="Arial"/>
        </w:rPr>
        <w:br/>
      </w:r>
      <w:r w:rsidRPr="001E1762">
        <w:rPr>
          <w:rFonts w:ascii="Arial" w:hAnsi="Arial" w:cs="Arial"/>
        </w:rPr>
        <w:t xml:space="preserve">This checklist is to be used alongside the Employing Personal Assistant’s factsheet and is designed to help you with the main stages of employing a PA. Your Direct Payment Coordinator will discuss </w:t>
      </w:r>
      <w:r>
        <w:rPr>
          <w:rFonts w:ascii="Arial" w:hAnsi="Arial" w:cs="Arial"/>
        </w:rPr>
        <w:t xml:space="preserve">and help you through </w:t>
      </w:r>
      <w:r w:rsidRPr="001E1762">
        <w:rPr>
          <w:rFonts w:ascii="Arial" w:hAnsi="Arial" w:cs="Arial"/>
        </w:rPr>
        <w:t>these stages with you</w:t>
      </w:r>
      <w:r>
        <w:rPr>
          <w:b/>
          <w:sz w:val="28"/>
          <w:szCs w:val="28"/>
        </w:rPr>
        <w:t xml:space="preserve">. </w:t>
      </w:r>
    </w:p>
    <w:p w:rsidR="007B674F" w:rsidRDefault="007B674F" w:rsidP="001E1762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  <w:gridCol w:w="697"/>
        <w:gridCol w:w="3426"/>
      </w:tblGrid>
      <w:tr w:rsidR="007B674F" w:rsidRPr="001E1404" w:rsidTr="00A57824">
        <w:tc>
          <w:tcPr>
            <w:tcW w:w="5529" w:type="dxa"/>
            <w:shd w:val="clear" w:color="auto" w:fill="000000"/>
          </w:tcPr>
          <w:p w:rsidR="007B674F" w:rsidRPr="00A57824" w:rsidRDefault="007B674F" w:rsidP="00675726">
            <w:pPr>
              <w:rPr>
                <w:rFonts w:ascii="Arial" w:hAnsi="Arial" w:cs="Arial"/>
                <w:b/>
              </w:rPr>
            </w:pPr>
            <w:r w:rsidRPr="00A57824">
              <w:rPr>
                <w:rFonts w:ascii="Arial" w:hAnsi="Arial" w:cs="Arial"/>
                <w:b/>
              </w:rPr>
              <w:t xml:space="preserve">Task </w:t>
            </w:r>
          </w:p>
        </w:tc>
        <w:tc>
          <w:tcPr>
            <w:tcW w:w="697" w:type="dxa"/>
            <w:shd w:val="clear" w:color="auto" w:fill="000000"/>
          </w:tcPr>
          <w:p w:rsidR="007B674F" w:rsidRPr="00A57824" w:rsidRDefault="007B674F" w:rsidP="00A57824">
            <w:pPr>
              <w:jc w:val="center"/>
              <w:rPr>
                <w:rFonts w:ascii="Arial" w:hAnsi="Arial" w:cs="Arial"/>
                <w:b/>
              </w:rPr>
            </w:pPr>
            <w:r w:rsidRPr="00A57824">
              <w:rPr>
                <w:rFonts w:ascii="Arial" w:hAnsi="Arial" w:cs="Arial"/>
                <w:b/>
              </w:rPr>
              <w:sym w:font="Wingdings" w:char="F0FC"/>
            </w:r>
          </w:p>
        </w:tc>
        <w:tc>
          <w:tcPr>
            <w:tcW w:w="3426" w:type="dxa"/>
            <w:shd w:val="clear" w:color="auto" w:fill="000000"/>
          </w:tcPr>
          <w:p w:rsidR="007B674F" w:rsidRPr="00A57824" w:rsidRDefault="007B674F" w:rsidP="00675726">
            <w:pPr>
              <w:rPr>
                <w:rFonts w:ascii="Arial" w:hAnsi="Arial" w:cs="Arial"/>
                <w:b/>
              </w:rPr>
            </w:pPr>
            <w:r w:rsidRPr="00A57824">
              <w:rPr>
                <w:rFonts w:ascii="Arial" w:hAnsi="Arial" w:cs="Arial"/>
                <w:b/>
              </w:rPr>
              <w:t xml:space="preserve">Your notes </w:t>
            </w:r>
          </w:p>
        </w:tc>
      </w:tr>
      <w:tr w:rsidR="007B674F" w:rsidRPr="001E1404" w:rsidTr="00A57824">
        <w:tc>
          <w:tcPr>
            <w:tcW w:w="5529" w:type="dxa"/>
            <w:shd w:val="clear" w:color="auto" w:fill="C0C0C0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Finding a PA </w:t>
            </w:r>
          </w:p>
        </w:tc>
        <w:tc>
          <w:tcPr>
            <w:tcW w:w="697" w:type="dxa"/>
            <w:shd w:val="clear" w:color="auto" w:fill="C0C0C0"/>
          </w:tcPr>
          <w:p w:rsidR="007B674F" w:rsidRPr="00A57824" w:rsidRDefault="007B674F" w:rsidP="00A57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26" w:type="dxa"/>
            <w:shd w:val="clear" w:color="auto" w:fill="C0C0C0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  <w:shd w:val="clear" w:color="auto" w:fill="FFFFFF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Do you have a support plan where you have identified how a PA will help you? </w:t>
            </w:r>
          </w:p>
        </w:tc>
        <w:tc>
          <w:tcPr>
            <w:tcW w:w="697" w:type="dxa"/>
            <w:shd w:val="clear" w:color="auto" w:fill="FFFFFF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  <w:shd w:val="clear" w:color="auto" w:fill="FFFFFF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>Do you know who you want to employ? Or do you need to find a PA?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If you need to find a PA you can check the Kent County Council database or advertise </w:t>
            </w:r>
          </w:p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>If you would like to check the KCC database you can ask your Direct Payment Coordinator or contact the Direct Payment Support Team: 0300 333 5758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Write the job description according to your assessed needs and what you have set out within your support plan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Write the advert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772F3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>Would you like to use application forms or request CVs? KCC has a range of templates that you can use, your Direct Payment Coordinator can provide copies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>Set your requirements and shortlist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rPr>
          <w:trHeight w:val="93"/>
        </w:trPr>
        <w:tc>
          <w:tcPr>
            <w:tcW w:w="5529" w:type="dxa"/>
          </w:tcPr>
          <w:p w:rsidR="007B674F" w:rsidRPr="00A57824" w:rsidRDefault="007B674F" w:rsidP="00772F3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Plan the interview process – think about the questions you would like to ask. Invite suitable people to the interview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If you want to use a Self Employed PA please contact the Direct Payment Support Team for information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rPr>
          <w:trHeight w:val="941"/>
        </w:trPr>
        <w:tc>
          <w:tcPr>
            <w:tcW w:w="5529" w:type="dxa"/>
          </w:tcPr>
          <w:p w:rsidR="007B674F" w:rsidRPr="00A57824" w:rsidRDefault="007B674F" w:rsidP="00772F3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Request references </w:t>
            </w:r>
          </w:p>
          <w:p w:rsidR="007B674F" w:rsidRPr="00A57824" w:rsidRDefault="007B674F" w:rsidP="00772F3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Is the person able to work in the </w:t>
            </w:r>
            <w:smartTag w:uri="urn:schemas-microsoft-com:office:smarttags" w:element="country-region">
              <w:smartTag w:uri="urn:schemas-microsoft-com:office:smarttags" w:element="place">
                <w:r w:rsidRPr="00A57824">
                  <w:rPr>
                    <w:rFonts w:ascii="Arial" w:hAnsi="Arial" w:cs="Arial"/>
                  </w:rPr>
                  <w:t>UK</w:t>
                </w:r>
              </w:smartTag>
            </w:smartTag>
          </w:p>
          <w:p w:rsidR="007B674F" w:rsidRPr="00A57824" w:rsidRDefault="007B674F" w:rsidP="00772F3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Consider if there age restrictions </w:t>
            </w:r>
          </w:p>
        </w:tc>
        <w:tc>
          <w:tcPr>
            <w:tcW w:w="697" w:type="dxa"/>
          </w:tcPr>
          <w:p w:rsidR="007B674F" w:rsidRPr="00A57824" w:rsidRDefault="007B674F" w:rsidP="00772F3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772F36">
            <w:pPr>
              <w:rPr>
                <w:rFonts w:ascii="Arial" w:hAnsi="Arial" w:cs="Arial"/>
              </w:rPr>
            </w:pPr>
          </w:p>
        </w:tc>
      </w:tr>
    </w:tbl>
    <w:p w:rsidR="007B674F" w:rsidRDefault="007B674F"/>
    <w:p w:rsidR="007B674F" w:rsidRDefault="007B674F" w:rsidP="00772F36"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  <w:gridCol w:w="697"/>
        <w:gridCol w:w="3426"/>
      </w:tblGrid>
      <w:tr w:rsidR="007B674F" w:rsidRPr="001E1404" w:rsidTr="00A57824">
        <w:tc>
          <w:tcPr>
            <w:tcW w:w="5529" w:type="dxa"/>
            <w:shd w:val="clear" w:color="auto" w:fill="C0C0C0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>Once you have found a PA</w:t>
            </w:r>
          </w:p>
        </w:tc>
        <w:tc>
          <w:tcPr>
            <w:tcW w:w="697" w:type="dxa"/>
            <w:shd w:val="clear" w:color="auto" w:fill="C0C0C0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  <w:shd w:val="clear" w:color="auto" w:fill="C0C0C0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E25353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Disclosure and Barring Service (DBS) - formerly CRB – you can contact the Direct Payment Support Team for more information and request that a check is completed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Ensure you have set up payroll and insurance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Does your PA have training needs?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Write a contract of employment </w:t>
            </w:r>
          </w:p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* KCC has arrange of templates that you can use, your Direct Payment Coordinator can provide copies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Inform your PA of their holiday entitlement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If the PA wants to use their own car they will need to have Business car insurance cover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>Inform your Buildings and Contents insurance provider that you are employing a PA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  <w:tr w:rsidR="007B674F" w:rsidRPr="001E1404" w:rsidTr="00A57824">
        <w:tc>
          <w:tcPr>
            <w:tcW w:w="5529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  <w:r w:rsidRPr="00A57824">
              <w:rPr>
                <w:rFonts w:ascii="Arial" w:hAnsi="Arial" w:cs="Arial"/>
              </w:rPr>
              <w:t xml:space="preserve">If you plan to take on a new PA, please contact the Direct Payment Support Team </w:t>
            </w:r>
          </w:p>
        </w:tc>
        <w:tc>
          <w:tcPr>
            <w:tcW w:w="697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  <w:tc>
          <w:tcPr>
            <w:tcW w:w="3426" w:type="dxa"/>
          </w:tcPr>
          <w:p w:rsidR="007B674F" w:rsidRPr="00A57824" w:rsidRDefault="007B674F" w:rsidP="00675726">
            <w:pPr>
              <w:rPr>
                <w:rFonts w:ascii="Arial" w:hAnsi="Arial" w:cs="Arial"/>
              </w:rPr>
            </w:pPr>
          </w:p>
        </w:tc>
      </w:tr>
    </w:tbl>
    <w:p w:rsidR="007B674F" w:rsidRDefault="007B674F" w:rsidP="001E1762">
      <w:pPr>
        <w:rPr>
          <w:rFonts w:ascii="Arial" w:hAnsi="Arial" w:cs="Arial"/>
        </w:rPr>
      </w:pPr>
    </w:p>
    <w:p w:rsidR="007B674F" w:rsidRDefault="007B674F" w:rsidP="001E1762">
      <w:pPr>
        <w:rPr>
          <w:rFonts w:ascii="Arial" w:hAnsi="Arial" w:cs="Arial"/>
        </w:rPr>
      </w:pPr>
    </w:p>
    <w:p w:rsidR="007B674F" w:rsidRPr="001E1762" w:rsidRDefault="007B674F" w:rsidP="001E1762">
      <w:pPr>
        <w:rPr>
          <w:rFonts w:ascii="Arial" w:hAnsi="Arial" w:cs="Arial"/>
        </w:rPr>
      </w:pPr>
      <w:r w:rsidRPr="001E1762">
        <w:rPr>
          <w:rFonts w:ascii="Arial" w:hAnsi="Arial" w:cs="Arial"/>
        </w:rPr>
        <w:t>If you require support or more information you can contact the Direct Payment Support Team- Telephone: 030</w:t>
      </w:r>
      <w:r w:rsidR="00084BB2">
        <w:rPr>
          <w:rFonts w:ascii="Arial" w:hAnsi="Arial" w:cs="Arial"/>
        </w:rPr>
        <w:t>0</w:t>
      </w:r>
      <w:r w:rsidRPr="001E1762">
        <w:rPr>
          <w:rFonts w:ascii="Arial" w:hAnsi="Arial" w:cs="Arial"/>
        </w:rPr>
        <w:t xml:space="preserve">0 </w:t>
      </w:r>
      <w:r w:rsidR="00084BB2">
        <w:rPr>
          <w:rFonts w:ascii="Arial" w:hAnsi="Arial" w:cs="Arial"/>
        </w:rPr>
        <w:t>413 600</w:t>
      </w:r>
      <w:r w:rsidRPr="001E1762">
        <w:rPr>
          <w:rFonts w:ascii="Arial" w:hAnsi="Arial" w:cs="Arial"/>
        </w:rPr>
        <w:t xml:space="preserve"> or email </w:t>
      </w:r>
      <w:hyperlink r:id="rId8" w:history="1">
        <w:r w:rsidRPr="001E1762">
          <w:rPr>
            <w:rStyle w:val="Hyperlink"/>
            <w:rFonts w:ascii="Arial" w:hAnsi="Arial" w:cs="Arial"/>
            <w:color w:val="auto"/>
          </w:rPr>
          <w:t>direct.payments@kent.gov.uk</w:t>
        </w:r>
      </w:hyperlink>
      <w:r w:rsidRPr="001E1762">
        <w:rPr>
          <w:rFonts w:ascii="Arial" w:hAnsi="Arial" w:cs="Arial"/>
        </w:rPr>
        <w:t xml:space="preserve"> </w:t>
      </w:r>
    </w:p>
    <w:p w:rsidR="007B674F" w:rsidRDefault="007B674F" w:rsidP="009670B1">
      <w:pPr>
        <w:rPr>
          <w:rFonts w:ascii="Arial" w:hAnsi="Arial" w:cs="Arial"/>
        </w:rPr>
      </w:pPr>
    </w:p>
    <w:p w:rsidR="007B674F" w:rsidRPr="001E1762" w:rsidRDefault="007B674F" w:rsidP="009670B1">
      <w:pPr>
        <w:rPr>
          <w:rFonts w:ascii="Arial" w:hAnsi="Arial" w:cs="Arial"/>
        </w:rPr>
      </w:pPr>
      <w:r w:rsidRPr="001E1762">
        <w:rPr>
          <w:rFonts w:ascii="Arial" w:hAnsi="Arial" w:cs="Arial"/>
        </w:rPr>
        <w:t xml:space="preserve">You can also find more information and a range of templates that can be used on </w:t>
      </w:r>
      <w:hyperlink r:id="rId9" w:history="1">
        <w:r w:rsidRPr="001E1762">
          <w:rPr>
            <w:rStyle w:val="Hyperlink"/>
            <w:rFonts w:ascii="Arial" w:hAnsi="Arial" w:cs="Arial"/>
          </w:rPr>
          <w:t>www.kentdp.co.uk</w:t>
        </w:r>
      </w:hyperlink>
    </w:p>
    <w:sectPr w:rsidR="007B674F" w:rsidRPr="001E1762" w:rsidSect="00C564D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133" w:bottom="1440" w:left="1134" w:header="708" w:footer="5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74F" w:rsidRPr="00096BFD" w:rsidRDefault="007B674F" w:rsidP="00096BFD">
      <w:r>
        <w:separator/>
      </w:r>
    </w:p>
  </w:endnote>
  <w:endnote w:type="continuationSeparator" w:id="0">
    <w:p w:rsidR="007B674F" w:rsidRPr="00096BFD" w:rsidRDefault="007B674F" w:rsidP="00096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4F" w:rsidRPr="00F30EB9" w:rsidRDefault="007B674F" w:rsidP="00F30EB9">
    <w:pPr>
      <w:pStyle w:val="Footer"/>
      <w:jc w:val="center"/>
      <w:rPr>
        <w:b/>
        <w:lang w:val="en-GB"/>
      </w:rPr>
    </w:pPr>
    <w:r>
      <w:rPr>
        <w:b/>
        <w:lang w:val="en-GB"/>
      </w:rPr>
      <w:t xml:space="preserve">August </w:t>
    </w:r>
    <w:r w:rsidRPr="00F30EB9">
      <w:rPr>
        <w:b/>
        <w:lang w:val="en-GB"/>
      </w:rPr>
      <w:t>2013</w:t>
    </w:r>
    <w:r>
      <w:rPr>
        <w:b/>
        <w:lang w:val="en-GB"/>
      </w:rPr>
      <w:tab/>
    </w:r>
    <w:r>
      <w:rPr>
        <w:b/>
        <w:lang w:val="en-GB"/>
      </w:rPr>
      <w:tab/>
      <w:t xml:space="preserve">Page </w:t>
    </w:r>
    <w:r w:rsidRPr="00F30EB9">
      <w:rPr>
        <w:b/>
        <w:lang w:val="en-GB"/>
      </w:rPr>
      <w:fldChar w:fldCharType="begin"/>
    </w:r>
    <w:r w:rsidRPr="00F30EB9">
      <w:rPr>
        <w:b/>
        <w:lang w:val="en-GB"/>
      </w:rPr>
      <w:instrText xml:space="preserve"> PAGE   \* MERGEFORMAT </w:instrText>
    </w:r>
    <w:r w:rsidRPr="00F30EB9">
      <w:rPr>
        <w:b/>
        <w:lang w:val="en-GB"/>
      </w:rPr>
      <w:fldChar w:fldCharType="separate"/>
    </w:r>
    <w:r w:rsidR="008612B6">
      <w:rPr>
        <w:b/>
        <w:noProof/>
        <w:lang w:val="en-GB"/>
      </w:rPr>
      <w:t>2</w:t>
    </w:r>
    <w:r w:rsidRPr="00F30EB9">
      <w:rPr>
        <w:b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4F" w:rsidRDefault="008612B6" w:rsidP="009670B1">
    <w:pPr>
      <w:spacing w:after="200" w:line="276" w:lineRule="auto"/>
      <w:rPr>
        <w:rStyle w:val="Strong"/>
        <w:b w:val="0"/>
      </w:rPr>
    </w:pPr>
    <w:r>
      <w:rPr>
        <w:noProof/>
        <w:lang w:val="en-GB" w:eastAsia="en-GB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1" type="#_x0000_t32" style="position:absolute;margin-left:-55.75pt;margin-top:-16.15pt;width:591.9pt;height:0;z-index:25165772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" strokeweight="1pt"/>
      </w:pict>
    </w: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6" o:spid="_x0000_s2052" type="#_x0000_t75" style="position:absolute;margin-left:413.1pt;margin-top:718.95pt;width:142pt;height:97.8pt;z-index:-251659776;visibility:visible;mso-position-horizontal-relative:page;mso-position-vertical-relative:page">
          <v:imagedata r:id="rId1" o:title=""/>
          <w10:wrap anchorx="page" anchory="page"/>
        </v:shape>
      </w:pict>
    </w: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3" type="#_x0000_t202" style="position:absolute;margin-left:-11.95pt;margin-top:1.95pt;width:374.95pt;height:75.7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" strokecolor="white">
          <v:textbox>
            <w:txbxContent>
              <w:p w:rsidR="007B674F" w:rsidRPr="005F17F0" w:rsidRDefault="007B674F" w:rsidP="009670B1">
                <w:pPr>
                  <w:rPr>
                    <w:rFonts w:ascii="Arial" w:hAnsi="Arial" w:cs="Arial"/>
                    <w:color w:val="365F91"/>
                  </w:rPr>
                </w:pPr>
                <w:smartTag w:uri="urn:schemas-microsoft-com:office:smarttags" w:element="place">
                  <w:smartTag w:uri="urn:schemas-microsoft-com:office:smarttags" w:element="country-region">
                    <w:r w:rsidRPr="005F17F0">
                      <w:rPr>
                        <w:rFonts w:ascii="Arial" w:hAnsi="Arial" w:cs="Arial"/>
                        <w:color w:val="365F91"/>
                      </w:rPr>
                      <w:t>Kent</w:t>
                    </w:r>
                  </w:smartTag>
                </w:smartTag>
                <w:r w:rsidRPr="005F17F0">
                  <w:rPr>
                    <w:rFonts w:ascii="Arial" w:hAnsi="Arial" w:cs="Arial"/>
                    <w:color w:val="365F91"/>
                  </w:rPr>
                  <w:t xml:space="preserve"> County Council</w:t>
                </w:r>
              </w:p>
              <w:p w:rsidR="007B674F" w:rsidRPr="005F17F0" w:rsidRDefault="007B674F" w:rsidP="009670B1">
                <w:pPr>
                  <w:rPr>
                    <w:rFonts w:ascii="Arial" w:hAnsi="Arial" w:cs="Arial"/>
                    <w:color w:val="365F91"/>
                  </w:rPr>
                </w:pPr>
                <w:r w:rsidRPr="005F17F0">
                  <w:rPr>
                    <w:rFonts w:ascii="Arial" w:hAnsi="Arial" w:cs="Arial"/>
                    <w:color w:val="365F91"/>
                  </w:rPr>
                  <w:t>Adult Social Care</w:t>
                </w:r>
              </w:p>
              <w:p w:rsidR="007B674F" w:rsidRPr="005F17F0" w:rsidRDefault="007B674F" w:rsidP="009670B1">
                <w:pPr>
                  <w:rPr>
                    <w:rFonts w:ascii="Arial" w:hAnsi="Arial" w:cs="Arial"/>
                    <w:b/>
                    <w:color w:val="365F91"/>
                  </w:rPr>
                </w:pPr>
                <w:r w:rsidRPr="005F17F0">
                  <w:rPr>
                    <w:rFonts w:ascii="Arial" w:hAnsi="Arial" w:cs="Arial"/>
                    <w:b/>
                    <w:color w:val="365F91"/>
                  </w:rPr>
                  <w:t>www.kent.gov.uk/</w:t>
                </w:r>
                <w:r>
                  <w:rPr>
                    <w:rFonts w:ascii="Arial" w:hAnsi="Arial" w:cs="Arial"/>
                    <w:b/>
                    <w:color w:val="365F91"/>
                  </w:rPr>
                  <w:t>adult</w:t>
                </w:r>
                <w:r w:rsidRPr="005F17F0">
                  <w:rPr>
                    <w:rFonts w:ascii="Arial" w:hAnsi="Arial" w:cs="Arial"/>
                    <w:b/>
                    <w:color w:val="365F91"/>
                  </w:rPr>
                  <w:t>socialservices</w:t>
                </w:r>
              </w:p>
              <w:p w:rsidR="007B674F" w:rsidRPr="005F17F0" w:rsidRDefault="007B674F" w:rsidP="009670B1">
                <w:pPr>
                  <w:rPr>
                    <w:rFonts w:ascii="Arial" w:hAnsi="Arial" w:cs="Arial"/>
                    <w:color w:val="595959"/>
                  </w:rPr>
                </w:pPr>
              </w:p>
              <w:p w:rsidR="007B674F" w:rsidRDefault="008612B6" w:rsidP="009670B1">
                <w:pPr>
                  <w:rPr>
                    <w:rFonts w:ascii="Arial" w:hAnsi="Arial" w:cs="Arial"/>
                    <w:color w:val="595959"/>
                  </w:rPr>
                </w:pPr>
                <w:r>
                  <w:rPr>
                    <w:rFonts w:ascii="Arial" w:hAnsi="Arial" w:cs="Arial"/>
                    <w:color w:val="595959"/>
                  </w:rPr>
                  <w:t>Version 2.0 August 2015</w:t>
                </w:r>
              </w:p>
              <w:p w:rsidR="008612B6" w:rsidRPr="005F17F0" w:rsidRDefault="008612B6" w:rsidP="009670B1">
                <w:pPr>
                  <w:rPr>
                    <w:color w:val="595959"/>
                  </w:rPr>
                </w:pPr>
              </w:p>
            </w:txbxContent>
          </v:textbox>
        </v:shape>
      </w:pict>
    </w:r>
    <w:r w:rsidR="007B674F">
      <w:rPr>
        <w:rStyle w:val="Strong"/>
        <w:b w:val="0"/>
      </w:rPr>
      <w:br w:type="page"/>
    </w:r>
  </w:p>
  <w:p w:rsidR="007B674F" w:rsidRDefault="007B674F" w:rsidP="009670B1">
    <w:pPr>
      <w:spacing w:after="200" w:line="276" w:lineRule="auto"/>
      <w:rPr>
        <w:rStyle w:val="Strong"/>
        <w:b w:val="0"/>
      </w:rPr>
    </w:pPr>
  </w:p>
  <w:p w:rsidR="007B674F" w:rsidRDefault="007B67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74F" w:rsidRPr="00096BFD" w:rsidRDefault="007B674F" w:rsidP="00096BFD">
      <w:r>
        <w:separator/>
      </w:r>
    </w:p>
  </w:footnote>
  <w:footnote w:type="continuationSeparator" w:id="0">
    <w:p w:rsidR="007B674F" w:rsidRPr="00096BFD" w:rsidRDefault="007B674F" w:rsidP="00096B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4F" w:rsidRDefault="008612B6">
    <w:pPr>
      <w:pStyle w:val="Header"/>
    </w:pPr>
    <w:r>
      <w:rPr>
        <w:noProof/>
        <w:lang w:val="en-GB" w:eastAsia="en-GB"/>
      </w:rPr>
      <w:pict>
        <v:rect id="Rectangle 4" o:spid="_x0000_s2049" style="position:absolute;margin-left:-58.7pt;margin-top:-35.55pt;width:597.5pt;height:47.6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" fillcolor="#4283c4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74F" w:rsidRDefault="008612B6">
    <w:pPr>
      <w:pStyle w:val="Header"/>
    </w:pPr>
    <w:r>
      <w:rPr>
        <w:noProof/>
        <w:lang w:val="en-GB" w:eastAsia="en-GB"/>
      </w:rPr>
      <w:pict>
        <v:rect id="Rectangle 3" o:spid="_x0000_s2050" style="position:absolute;margin-left:-56.7pt;margin-top:-35.4pt;width:597.5pt;height:47.6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" fillcolor="#4283c4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97983512"/>
    <w:lvl w:ilvl="0">
      <w:start w:val="1"/>
      <w:numFmt w:val="bullet"/>
      <w:pStyle w:val="ListBullet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>
    <w:nsid w:val="017F14EB"/>
    <w:multiLevelType w:val="hybridMultilevel"/>
    <w:tmpl w:val="F2DEE2C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EBE4E11"/>
    <w:multiLevelType w:val="hybridMultilevel"/>
    <w:tmpl w:val="CD00F956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19C67F4E"/>
    <w:multiLevelType w:val="hybridMultilevel"/>
    <w:tmpl w:val="D4A8AE2A"/>
    <w:lvl w:ilvl="0" w:tplc="8D8A90D6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9E7782"/>
    <w:multiLevelType w:val="hybridMultilevel"/>
    <w:tmpl w:val="0BBEF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5577D7"/>
    <w:multiLevelType w:val="hybridMultilevel"/>
    <w:tmpl w:val="502647F8"/>
    <w:lvl w:ilvl="0" w:tplc="DC9E39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FE26DA"/>
    <w:multiLevelType w:val="hybridMultilevel"/>
    <w:tmpl w:val="76344090"/>
    <w:lvl w:ilvl="0" w:tplc="08090015">
      <w:start w:val="1"/>
      <w:numFmt w:val="upperLetter"/>
      <w:lvlText w:val="%1."/>
      <w:lvlJc w:val="left"/>
      <w:pPr>
        <w:ind w:left="928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>
    <w:nsid w:val="2D6D58D8"/>
    <w:multiLevelType w:val="hybridMultilevel"/>
    <w:tmpl w:val="B7FA6E68"/>
    <w:lvl w:ilvl="0" w:tplc="8BA0F00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30783B4D"/>
    <w:multiLevelType w:val="hybridMultilevel"/>
    <w:tmpl w:val="93CA1DBA"/>
    <w:lvl w:ilvl="0" w:tplc="8D72B014">
      <w:start w:val="1"/>
      <w:numFmt w:val="upperLetter"/>
      <w:pStyle w:val="Heading3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4E653B"/>
    <w:multiLevelType w:val="hybridMultilevel"/>
    <w:tmpl w:val="F7808D66"/>
    <w:lvl w:ilvl="0" w:tplc="5EE62B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5D09B3"/>
    <w:multiLevelType w:val="hybridMultilevel"/>
    <w:tmpl w:val="93C8EF4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4FA2183"/>
    <w:multiLevelType w:val="multilevel"/>
    <w:tmpl w:val="2F065C4E"/>
    <w:lvl w:ilvl="0">
      <w:start w:val="1"/>
      <w:numFmt w:val="upperLetter"/>
      <w:pStyle w:val="Header1"/>
      <w:lvlText w:val="%1."/>
      <w:lvlJc w:val="left"/>
      <w:pPr>
        <w:ind w:left="360" w:hanging="360"/>
      </w:pPr>
      <w:rPr>
        <w:rFonts w:cs="Times New Roman" w:hint="default"/>
        <w:sz w:val="3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9AD639E"/>
    <w:multiLevelType w:val="hybridMultilevel"/>
    <w:tmpl w:val="C8EEE8F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216125"/>
    <w:multiLevelType w:val="hybridMultilevel"/>
    <w:tmpl w:val="E6109CCA"/>
    <w:lvl w:ilvl="0" w:tplc="9174A0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46F0A63"/>
    <w:multiLevelType w:val="hybridMultilevel"/>
    <w:tmpl w:val="96F25796"/>
    <w:lvl w:ilvl="0" w:tplc="6CB4C5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283C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D44DBC"/>
    <w:multiLevelType w:val="hybridMultilevel"/>
    <w:tmpl w:val="E30E323C"/>
    <w:lvl w:ilvl="0" w:tplc="4B88F182">
      <w:start w:val="1"/>
      <w:numFmt w:val="decimal"/>
      <w:pStyle w:val="Heading2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9980ADB"/>
    <w:multiLevelType w:val="hybridMultilevel"/>
    <w:tmpl w:val="59DC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8B4768"/>
    <w:multiLevelType w:val="hybridMultilevel"/>
    <w:tmpl w:val="EF063826"/>
    <w:lvl w:ilvl="0" w:tplc="7894489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1"/>
  </w:num>
  <w:num w:numId="7">
    <w:abstractNumId w:val="7"/>
  </w:num>
  <w:num w:numId="8">
    <w:abstractNumId w:val="17"/>
  </w:num>
  <w:num w:numId="9">
    <w:abstractNumId w:val="6"/>
  </w:num>
  <w:num w:numId="10">
    <w:abstractNumId w:val="4"/>
  </w:num>
  <w:num w:numId="11">
    <w:abstractNumId w:val="14"/>
  </w:num>
  <w:num w:numId="12">
    <w:abstractNumId w:val="3"/>
  </w:num>
  <w:num w:numId="13">
    <w:abstractNumId w:val="7"/>
  </w:num>
  <w:num w:numId="14">
    <w:abstractNumId w:val="7"/>
    <w:lvlOverride w:ilvl="0">
      <w:startOverride w:val="1"/>
    </w:lvlOverride>
  </w:num>
  <w:num w:numId="15">
    <w:abstractNumId w:val="17"/>
  </w:num>
  <w:num w:numId="16">
    <w:abstractNumId w:val="5"/>
  </w:num>
  <w:num w:numId="17">
    <w:abstractNumId w:val="9"/>
  </w:num>
  <w:num w:numId="18">
    <w:abstractNumId w:val="15"/>
  </w:num>
  <w:num w:numId="19">
    <w:abstractNumId w:val="15"/>
  </w:num>
  <w:num w:numId="20">
    <w:abstractNumId w:val="15"/>
  </w:num>
  <w:num w:numId="21">
    <w:abstractNumId w:val="3"/>
  </w:num>
  <w:num w:numId="22">
    <w:abstractNumId w:val="3"/>
    <w:lvlOverride w:ilvl="0">
      <w:startOverride w:val="1"/>
    </w:lvlOverride>
  </w:num>
  <w:num w:numId="23">
    <w:abstractNumId w:val="13"/>
  </w:num>
  <w:num w:numId="24">
    <w:abstractNumId w:val="3"/>
  </w:num>
  <w:num w:numId="25">
    <w:abstractNumId w:val="13"/>
  </w:num>
  <w:num w:numId="26">
    <w:abstractNumId w:val="8"/>
  </w:num>
  <w:num w:numId="27">
    <w:abstractNumId w:val="8"/>
  </w:num>
  <w:num w:numId="28">
    <w:abstractNumId w:val="8"/>
  </w:num>
  <w:num w:numId="29">
    <w:abstractNumId w:val="8"/>
  </w:num>
  <w:num w:numId="30">
    <w:abstractNumId w:val="8"/>
  </w:num>
  <w:num w:numId="31">
    <w:abstractNumId w:val="16"/>
  </w:num>
  <w:num w:numId="32">
    <w:abstractNumId w:val="10"/>
  </w:num>
  <w:num w:numId="33">
    <w:abstractNumId w:val="2"/>
  </w:num>
  <w:num w:numId="34">
    <w:abstractNumId w:val="1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34B"/>
    <w:rsid w:val="00014D8D"/>
    <w:rsid w:val="00031DE5"/>
    <w:rsid w:val="00084BB2"/>
    <w:rsid w:val="00096BFD"/>
    <w:rsid w:val="000C0974"/>
    <w:rsid w:val="000F3345"/>
    <w:rsid w:val="001E1404"/>
    <w:rsid w:val="001E1762"/>
    <w:rsid w:val="00210971"/>
    <w:rsid w:val="003332E5"/>
    <w:rsid w:val="00436551"/>
    <w:rsid w:val="00446122"/>
    <w:rsid w:val="00474988"/>
    <w:rsid w:val="004A0483"/>
    <w:rsid w:val="005F17F0"/>
    <w:rsid w:val="00675726"/>
    <w:rsid w:val="006C211E"/>
    <w:rsid w:val="006F18C3"/>
    <w:rsid w:val="006F647D"/>
    <w:rsid w:val="00772F36"/>
    <w:rsid w:val="0077335E"/>
    <w:rsid w:val="007A3086"/>
    <w:rsid w:val="007B674F"/>
    <w:rsid w:val="007E6B29"/>
    <w:rsid w:val="00812263"/>
    <w:rsid w:val="0083734B"/>
    <w:rsid w:val="008612B6"/>
    <w:rsid w:val="008A7F84"/>
    <w:rsid w:val="00922A69"/>
    <w:rsid w:val="009670B1"/>
    <w:rsid w:val="009B5372"/>
    <w:rsid w:val="009D1F8F"/>
    <w:rsid w:val="00A2245C"/>
    <w:rsid w:val="00A57824"/>
    <w:rsid w:val="00AE1C4D"/>
    <w:rsid w:val="00AE2AFA"/>
    <w:rsid w:val="00AE7566"/>
    <w:rsid w:val="00B0356D"/>
    <w:rsid w:val="00B74B56"/>
    <w:rsid w:val="00BB1138"/>
    <w:rsid w:val="00BC090F"/>
    <w:rsid w:val="00BE7148"/>
    <w:rsid w:val="00C119CD"/>
    <w:rsid w:val="00C40B36"/>
    <w:rsid w:val="00C47A61"/>
    <w:rsid w:val="00C564D8"/>
    <w:rsid w:val="00C81892"/>
    <w:rsid w:val="00D141BC"/>
    <w:rsid w:val="00D15214"/>
    <w:rsid w:val="00D92F7B"/>
    <w:rsid w:val="00E25353"/>
    <w:rsid w:val="00E7181D"/>
    <w:rsid w:val="00E863D3"/>
    <w:rsid w:val="00F22E11"/>
    <w:rsid w:val="00F30EB9"/>
    <w:rsid w:val="00FC56BF"/>
    <w:rsid w:val="00FD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aliases w:val="bullet"/>
    <w:qFormat/>
    <w:rsid w:val="0083734B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5372"/>
    <w:pPr>
      <w:keepNext/>
      <w:spacing w:before="240" w:after="60"/>
      <w:ind w:left="360" w:hanging="360"/>
      <w:outlineLvl w:val="0"/>
    </w:pPr>
    <w:rPr>
      <w:rFonts w:ascii="Arial Black" w:hAnsi="Arial Black"/>
      <w:bCs/>
      <w:color w:val="E30613"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181D"/>
    <w:pPr>
      <w:keepNext/>
      <w:numPr>
        <w:numId w:val="20"/>
      </w:numPr>
      <w:spacing w:before="240" w:after="60"/>
      <w:ind w:hanging="720"/>
      <w:outlineLvl w:val="1"/>
    </w:pPr>
    <w:rPr>
      <w:rFonts w:ascii="Arial Bold" w:hAnsi="Arial Bold"/>
      <w:b/>
      <w:bCs/>
      <w:iCs/>
      <w:color w:val="E30613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7181D"/>
    <w:pPr>
      <w:keepNext/>
      <w:numPr>
        <w:numId w:val="27"/>
      </w:numPr>
      <w:spacing w:before="240" w:after="60"/>
      <w:outlineLvl w:val="2"/>
    </w:pPr>
    <w:rPr>
      <w:rFonts w:ascii="Arial" w:hAnsi="Arial" w:cs="Arial"/>
      <w:b/>
      <w:bCs/>
      <w:color w:val="4283C4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10971"/>
    <w:pPr>
      <w:keepNext/>
      <w:spacing w:before="240" w:after="60"/>
      <w:outlineLvl w:val="3"/>
    </w:pPr>
    <w:rPr>
      <w:rFonts w:ascii="Arial Black" w:hAnsi="Arial Black"/>
      <w:b/>
      <w:bCs/>
      <w:color w:val="365F91"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34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34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3734B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3734B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5372"/>
    <w:rPr>
      <w:rFonts w:ascii="Arial Black" w:hAnsi="Arial Black" w:cs="Times New Roman"/>
      <w:bCs/>
      <w:color w:val="E30613"/>
      <w:kern w:val="32"/>
      <w:sz w:val="40"/>
      <w:szCs w:val="4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7181D"/>
    <w:rPr>
      <w:rFonts w:ascii="Arial Bold" w:hAnsi="Arial Bold" w:cs="Times New Roman"/>
      <w:b/>
      <w:bCs/>
      <w:iCs/>
      <w:color w:val="E30613"/>
      <w:sz w:val="36"/>
      <w:szCs w:val="36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7181D"/>
    <w:rPr>
      <w:rFonts w:ascii="Arial" w:hAnsi="Arial" w:cs="Arial"/>
      <w:b/>
      <w:bCs/>
      <w:color w:val="4283C4"/>
      <w:sz w:val="28"/>
      <w:szCs w:val="28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10971"/>
    <w:rPr>
      <w:rFonts w:ascii="Arial Black" w:hAnsi="Arial Black" w:cs="Times New Roman"/>
      <w:b/>
      <w:bCs/>
      <w:color w:val="365F91"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3734B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3734B"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3734B"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3734B"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3734B"/>
    <w:rPr>
      <w:rFonts w:ascii="Cambria" w:hAnsi="Cambria" w:cs="Times New Roman"/>
    </w:rPr>
  </w:style>
  <w:style w:type="paragraph" w:customStyle="1" w:styleId="Header1">
    <w:name w:val="Header1"/>
    <w:uiPriority w:val="99"/>
    <w:rsid w:val="0083734B"/>
    <w:pPr>
      <w:numPr>
        <w:numId w:val="6"/>
      </w:numP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</w:tabs>
    </w:pPr>
    <w:rPr>
      <w:rFonts w:ascii="Arial" w:hAnsi="Arial" w:cs="Arial"/>
      <w:b/>
      <w:color w:val="E30613"/>
      <w:sz w:val="36"/>
      <w:szCs w:val="20"/>
      <w:lang w:val="en-US" w:eastAsia="en-US"/>
    </w:rPr>
  </w:style>
  <w:style w:type="paragraph" w:customStyle="1" w:styleId="bodytext">
    <w:name w:val="bodytext"/>
    <w:basedOn w:val="Normal"/>
    <w:uiPriority w:val="99"/>
    <w:rsid w:val="00D92F7B"/>
    <w:pPr>
      <w:tabs>
        <w:tab w:val="left" w:pos="1280"/>
      </w:tabs>
      <w:spacing w:line="260" w:lineRule="auto"/>
      <w:ind w:right="399"/>
    </w:pPr>
    <w:rPr>
      <w:rFonts w:ascii="Arial" w:hAnsi="Arial" w:cs="Arial"/>
    </w:rPr>
  </w:style>
  <w:style w:type="paragraph" w:styleId="ListBullet3">
    <w:name w:val="List Bullet 3"/>
    <w:basedOn w:val="Normal"/>
    <w:uiPriority w:val="99"/>
    <w:rsid w:val="0083734B"/>
    <w:pPr>
      <w:numPr>
        <w:numId w:val="2"/>
      </w:numPr>
      <w:contextualSpacing/>
    </w:pPr>
  </w:style>
  <w:style w:type="paragraph" w:styleId="Title">
    <w:name w:val="Title"/>
    <w:basedOn w:val="Normal"/>
    <w:next w:val="Normal"/>
    <w:link w:val="TitleChar"/>
    <w:uiPriority w:val="99"/>
    <w:qFormat/>
    <w:rsid w:val="0083734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83734B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83734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3734B"/>
    <w:rPr>
      <w:rFonts w:ascii="Cambria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83734B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3734B"/>
    <w:rPr>
      <w:rFonts w:ascii="Calibri" w:hAnsi="Calibri" w:cs="Times New Roman"/>
      <w:b/>
      <w:i/>
      <w:iCs/>
    </w:rPr>
  </w:style>
  <w:style w:type="paragraph" w:styleId="NoSpacing">
    <w:name w:val="No Spacing"/>
    <w:basedOn w:val="Normal"/>
    <w:link w:val="NoSpacingChar"/>
    <w:uiPriority w:val="99"/>
    <w:qFormat/>
    <w:rsid w:val="0083734B"/>
    <w:rPr>
      <w:szCs w:val="32"/>
    </w:rPr>
  </w:style>
  <w:style w:type="paragraph" w:styleId="ListParagraph">
    <w:name w:val="List Paragraph"/>
    <w:basedOn w:val="Normal"/>
    <w:uiPriority w:val="99"/>
    <w:qFormat/>
    <w:rsid w:val="0083734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83734B"/>
    <w:rPr>
      <w:i/>
    </w:rPr>
  </w:style>
  <w:style w:type="character" w:customStyle="1" w:styleId="QuoteChar">
    <w:name w:val="Quote Char"/>
    <w:basedOn w:val="DefaultParagraphFont"/>
    <w:link w:val="Quote"/>
    <w:uiPriority w:val="99"/>
    <w:locked/>
    <w:rsid w:val="0083734B"/>
    <w:rPr>
      <w:rFonts w:cs="Times New Roman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83734B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83734B"/>
    <w:rPr>
      <w:rFonts w:cs="Times New Roman"/>
      <w:b/>
      <w:i/>
      <w:sz w:val="24"/>
    </w:rPr>
  </w:style>
  <w:style w:type="character" w:styleId="SubtleEmphasis">
    <w:name w:val="Subtle Emphasis"/>
    <w:basedOn w:val="DefaultParagraphFont"/>
    <w:uiPriority w:val="99"/>
    <w:qFormat/>
    <w:rsid w:val="0083734B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83734B"/>
    <w:rPr>
      <w:rFonts w:cs="Times New Roman"/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83734B"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83734B"/>
    <w:rPr>
      <w:rFonts w:cs="Times New Roman"/>
      <w:b/>
      <w:sz w:val="24"/>
      <w:u w:val="single"/>
    </w:rPr>
  </w:style>
  <w:style w:type="character" w:styleId="BookTitle">
    <w:name w:val="Book Title"/>
    <w:basedOn w:val="DefaultParagraphFont"/>
    <w:uiPriority w:val="99"/>
    <w:qFormat/>
    <w:rsid w:val="0083734B"/>
    <w:rPr>
      <w:rFonts w:ascii="Cambria" w:hAnsi="Cambria" w:cs="Times New Roman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83734B"/>
    <w:pPr>
      <w:outlineLvl w:val="9"/>
    </w:pPr>
  </w:style>
  <w:style w:type="paragraph" w:customStyle="1" w:styleId="Body">
    <w:name w:val="Body"/>
    <w:uiPriority w:val="99"/>
    <w:rsid w:val="00210971"/>
    <w:pPr>
      <w:tabs>
        <w:tab w:val="left" w:pos="283"/>
      </w:tabs>
      <w:outlineLvl w:val="0"/>
    </w:pPr>
    <w:rPr>
      <w:rFonts w:ascii="Helvetica" w:eastAsia="ヒラギノ角ゴ Pro W3" w:hAnsi="Helvetica"/>
      <w:color w:val="000000"/>
      <w:sz w:val="24"/>
      <w:szCs w:val="20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10971"/>
    <w:rPr>
      <w:rFonts w:cs="Times New Roman"/>
      <w:sz w:val="32"/>
      <w:szCs w:val="32"/>
    </w:rPr>
  </w:style>
  <w:style w:type="paragraph" w:customStyle="1" w:styleId="FreeForm">
    <w:name w:val="Free Form"/>
    <w:uiPriority w:val="99"/>
    <w:rsid w:val="00D92F7B"/>
    <w:pPr>
      <w:outlineLvl w:val="0"/>
    </w:pPr>
    <w:rPr>
      <w:rFonts w:ascii="Helvetica" w:eastAsia="ヒラギノ角ゴ Pro W3" w:hAnsi="Helvetica"/>
      <w:color w:val="000000"/>
      <w:sz w:val="24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096B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96BFD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096B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96BFD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9670B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C564D8"/>
    <w:pPr>
      <w:spacing w:after="210" w:line="210" w:lineRule="atLeast"/>
      <w:jc w:val="both"/>
    </w:pPr>
    <w:rPr>
      <w:rFonts w:ascii="Times New Roman" w:hAnsi="Times New Roman"/>
      <w:sz w:val="17"/>
      <w:szCs w:val="17"/>
      <w:lang w:val="en-GB" w:eastAsia="en-GB"/>
    </w:rPr>
  </w:style>
  <w:style w:type="table" w:styleId="TableGrid">
    <w:name w:val="Table Grid"/>
    <w:basedOn w:val="TableNormal"/>
    <w:uiPriority w:val="99"/>
    <w:locked/>
    <w:rsid w:val="001E1762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772F36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63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3747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.payments@kent.gov.uk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entdp.co.uk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7C577486</Template>
  <TotalTime>1</TotalTime>
  <Pages>2</Pages>
  <Words>371</Words>
  <Characters>2115</Characters>
  <Application>Microsoft Office Word</Application>
  <DocSecurity>0</DocSecurity>
  <Lines>17</Lines>
  <Paragraphs>4</Paragraphs>
  <ScaleCrop>false</ScaleCrop>
  <Company>Kent County Council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Kent County Council</dc:title>
  <dc:subject/>
  <dc:creator>Bose</dc:creator>
  <cp:keywords/>
  <dc:description/>
  <cp:lastModifiedBy>Cullen, Thomas - SC LDMH OSU</cp:lastModifiedBy>
  <cp:revision>4</cp:revision>
  <cp:lastPrinted>2013-02-14T12:10:00Z</cp:lastPrinted>
  <dcterms:created xsi:type="dcterms:W3CDTF">2013-08-28T13:50:00Z</dcterms:created>
  <dcterms:modified xsi:type="dcterms:W3CDTF">2015-12-18T11:04:00Z</dcterms:modified>
</cp:coreProperties>
</file>